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ADC" w:rsidRPr="0062203D" w:rsidRDefault="00E6722F" w:rsidP="0003416E">
      <w:pPr>
        <w:pStyle w:val="NoSpacing"/>
      </w:pPr>
      <w:r w:rsidRPr="0062203D">
        <w:t>Dječji vrtić Pupoljak Otok</w:t>
      </w:r>
    </w:p>
    <w:p w:rsidR="00E6722F" w:rsidRPr="0062203D" w:rsidRDefault="00E6722F" w:rsidP="0003416E">
      <w:pPr>
        <w:pStyle w:val="NoSpacing"/>
      </w:pPr>
      <w:r w:rsidRPr="0062203D">
        <w:t>Trg kralja Tomislava 3</w:t>
      </w:r>
    </w:p>
    <w:p w:rsidR="00E6722F" w:rsidRPr="0062203D" w:rsidRDefault="00E6722F" w:rsidP="0003416E">
      <w:pPr>
        <w:pStyle w:val="NoSpacing"/>
      </w:pPr>
      <w:r w:rsidRPr="0062203D">
        <w:t>32252 OTOK</w:t>
      </w:r>
    </w:p>
    <w:p w:rsidR="00E6722F" w:rsidRPr="0062203D" w:rsidRDefault="00E6722F" w:rsidP="0003416E">
      <w:pPr>
        <w:pStyle w:val="NoSpacing"/>
      </w:pPr>
      <w:r w:rsidRPr="0062203D">
        <w:t xml:space="preserve">KLASA: </w:t>
      </w:r>
      <w:r w:rsidRPr="0062203D">
        <w:rPr>
          <w:rFonts w:eastAsia="Times New Roman"/>
          <w:lang w:val="en-US" w:eastAsia="ar-SA"/>
        </w:rPr>
        <w:t>112-01/21-01/0</w:t>
      </w:r>
      <w:r w:rsidR="00331F87">
        <w:rPr>
          <w:rFonts w:eastAsia="Times New Roman"/>
          <w:lang w:val="en-US" w:eastAsia="ar-SA"/>
        </w:rPr>
        <w:t>7</w:t>
      </w:r>
    </w:p>
    <w:p w:rsidR="00E6722F" w:rsidRPr="0062203D" w:rsidRDefault="00E6722F" w:rsidP="0003416E">
      <w:pPr>
        <w:pStyle w:val="NoSpacing"/>
        <w:rPr>
          <w:rFonts w:eastAsia="Times New Roman"/>
          <w:u w:val="single"/>
          <w:lang w:val="pt-PT"/>
        </w:rPr>
      </w:pPr>
      <w:r w:rsidRPr="0062203D">
        <w:rPr>
          <w:u w:val="single"/>
        </w:rPr>
        <w:t xml:space="preserve">URBROJ: </w:t>
      </w:r>
      <w:r w:rsidRPr="0062203D">
        <w:rPr>
          <w:rFonts w:eastAsia="Times New Roman"/>
          <w:u w:val="single"/>
          <w:lang w:val="pt-PT"/>
        </w:rPr>
        <w:t>2188/08-JT-2-02–21-</w:t>
      </w:r>
      <w:r w:rsidR="00331F87">
        <w:rPr>
          <w:rFonts w:eastAsia="Times New Roman"/>
          <w:u w:val="single"/>
          <w:lang w:val="pt-PT"/>
        </w:rPr>
        <w:t>1007</w:t>
      </w:r>
    </w:p>
    <w:p w:rsidR="00E6722F" w:rsidRPr="0062203D" w:rsidRDefault="0003416E" w:rsidP="0003416E">
      <w:pPr>
        <w:pStyle w:val="NoSpacing"/>
      </w:pPr>
      <w:r w:rsidRPr="0062203D">
        <w:t xml:space="preserve">Otok, </w:t>
      </w:r>
      <w:r w:rsidR="00331F87">
        <w:t>10</w:t>
      </w:r>
      <w:r w:rsidRPr="0062203D">
        <w:t xml:space="preserve">. </w:t>
      </w:r>
      <w:r w:rsidR="00331F87">
        <w:t>prosinca</w:t>
      </w:r>
      <w:r w:rsidRPr="0062203D">
        <w:t xml:space="preserve"> 2021. god.</w:t>
      </w:r>
    </w:p>
    <w:p w:rsidR="0003416E" w:rsidRPr="004F2504" w:rsidRDefault="0003416E" w:rsidP="0003416E">
      <w:pPr>
        <w:pStyle w:val="NoSpacing"/>
        <w:rPr>
          <w:color w:val="00B050"/>
        </w:rPr>
      </w:pPr>
    </w:p>
    <w:p w:rsidR="0003416E" w:rsidRPr="004F2504" w:rsidRDefault="0003416E" w:rsidP="0003416E">
      <w:pPr>
        <w:pStyle w:val="NoSpacing"/>
        <w:rPr>
          <w:color w:val="00B050"/>
        </w:rPr>
      </w:pPr>
    </w:p>
    <w:p w:rsidR="0003416E" w:rsidRDefault="0003416E" w:rsidP="0003416E">
      <w:pPr>
        <w:pStyle w:val="NoSpacing"/>
      </w:pPr>
    </w:p>
    <w:p w:rsidR="0003416E" w:rsidRDefault="0003416E" w:rsidP="0003416E">
      <w:pPr>
        <w:pStyle w:val="NoSpacing"/>
        <w:jc w:val="both"/>
      </w:pPr>
      <w:r>
        <w:t xml:space="preserve">Temeljem članka 24., 25. i 26. Zakona o predškolskom odgoju i obrazovanju </w:t>
      </w:r>
      <w:bookmarkStart w:id="0" w:name="_Hlk60989423"/>
      <w:r>
        <w:t>(NN 10/97, 107/07, 94/13 i 98/19)</w:t>
      </w:r>
      <w:bookmarkEnd w:id="0"/>
      <w:r>
        <w:t xml:space="preserve">, Pravilnika </w:t>
      </w:r>
      <w:bookmarkStart w:id="1" w:name="_Hlk60989887"/>
      <w:r>
        <w:t>o vrsti stručne spreme stručnih djelatnika te vrsti i stupnju stručne spreme ostalih djelatnika u dječjem vrtiću (NN 133/97)</w:t>
      </w:r>
      <w:bookmarkEnd w:id="1"/>
      <w:r>
        <w:t xml:space="preserve">, članka 50. i 56. Statuta Dječjeg vrtića Pupoljak Otok i Odluke Upravnog vijeća o raspisivanju natječaja za prijam odgojitelja/ice </w:t>
      </w:r>
      <w:r w:rsidRPr="00331F87">
        <w:t>(KLASA: 601-02/21-05/</w:t>
      </w:r>
      <w:r w:rsidR="00331F87" w:rsidRPr="00331F87">
        <w:t>53</w:t>
      </w:r>
      <w:r w:rsidRPr="00331F87">
        <w:t>, URBROJ: 2188/08-JT-2-02-21-</w:t>
      </w:r>
      <w:r w:rsidR="00331F87" w:rsidRPr="00331F87">
        <w:t>1003</w:t>
      </w:r>
      <w:r w:rsidRPr="00331F87">
        <w:t xml:space="preserve">), </w:t>
      </w:r>
      <w:r>
        <w:t xml:space="preserve">Upravno vijeće Dječjeg Vrtića Pupoljak </w:t>
      </w:r>
      <w:r w:rsidR="003457C9">
        <w:t>O</w:t>
      </w:r>
      <w:r w:rsidR="00331F87">
        <w:t>tok na 22</w:t>
      </w:r>
      <w:r>
        <w:t xml:space="preserve">.sjednici održanoj </w:t>
      </w:r>
      <w:r w:rsidR="00331F87">
        <w:t>10</w:t>
      </w:r>
      <w:r>
        <w:t xml:space="preserve">. </w:t>
      </w:r>
      <w:r w:rsidR="00331F87">
        <w:t>prosinca</w:t>
      </w:r>
      <w:r>
        <w:t xml:space="preserve"> 2021. </w:t>
      </w:r>
      <w:r w:rsidR="00366603">
        <w:t xml:space="preserve">god. </w:t>
      </w:r>
      <w:r>
        <w:t>raspisuje</w:t>
      </w:r>
    </w:p>
    <w:p w:rsidR="0003416E" w:rsidRDefault="0003416E" w:rsidP="0003416E">
      <w:pPr>
        <w:pStyle w:val="NoSpacing"/>
        <w:jc w:val="both"/>
      </w:pPr>
    </w:p>
    <w:p w:rsidR="0003416E" w:rsidRDefault="0003416E" w:rsidP="0003416E">
      <w:pPr>
        <w:pStyle w:val="NoSpacing"/>
        <w:jc w:val="both"/>
      </w:pPr>
    </w:p>
    <w:p w:rsidR="0003416E" w:rsidRPr="0003416E" w:rsidRDefault="0003416E" w:rsidP="0003416E">
      <w:pPr>
        <w:pStyle w:val="NoSpacing"/>
        <w:jc w:val="center"/>
        <w:rPr>
          <w:b/>
          <w:bCs/>
          <w:sz w:val="24"/>
          <w:szCs w:val="24"/>
        </w:rPr>
      </w:pPr>
      <w:r w:rsidRPr="0003416E">
        <w:rPr>
          <w:b/>
          <w:bCs/>
          <w:sz w:val="24"/>
          <w:szCs w:val="24"/>
        </w:rPr>
        <w:t>NATJEČAJ</w:t>
      </w:r>
    </w:p>
    <w:p w:rsidR="0003416E" w:rsidRDefault="000F5BE1" w:rsidP="0003416E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</w:t>
      </w:r>
      <w:r w:rsidR="0003416E" w:rsidRPr="0003416E">
        <w:rPr>
          <w:b/>
          <w:bCs/>
          <w:sz w:val="24"/>
          <w:szCs w:val="24"/>
        </w:rPr>
        <w:t xml:space="preserve">a prijam </w:t>
      </w:r>
      <w:r w:rsidR="00535792">
        <w:rPr>
          <w:b/>
          <w:bCs/>
          <w:sz w:val="24"/>
          <w:szCs w:val="24"/>
        </w:rPr>
        <w:t>n</w:t>
      </w:r>
      <w:r>
        <w:rPr>
          <w:b/>
          <w:bCs/>
          <w:sz w:val="24"/>
          <w:szCs w:val="24"/>
        </w:rPr>
        <w:t xml:space="preserve">a radno mjesto </w:t>
      </w:r>
      <w:r w:rsidR="0003416E" w:rsidRPr="0003416E">
        <w:rPr>
          <w:b/>
          <w:bCs/>
          <w:sz w:val="24"/>
          <w:szCs w:val="24"/>
        </w:rPr>
        <w:t>odgojitelja/odgojiteljice na određeno radno vrijeme</w:t>
      </w:r>
    </w:p>
    <w:p w:rsidR="0003416E" w:rsidRDefault="0003416E" w:rsidP="0003416E">
      <w:pPr>
        <w:pStyle w:val="NoSpacing"/>
        <w:jc w:val="center"/>
        <w:rPr>
          <w:b/>
          <w:bCs/>
          <w:sz w:val="24"/>
          <w:szCs w:val="24"/>
        </w:rPr>
      </w:pPr>
    </w:p>
    <w:p w:rsidR="000F5BE1" w:rsidRPr="005D08B3" w:rsidRDefault="000F5BE1" w:rsidP="000F5BE1">
      <w:pPr>
        <w:pStyle w:val="NoSpacing"/>
        <w:numPr>
          <w:ilvl w:val="0"/>
          <w:numId w:val="1"/>
        </w:numPr>
        <w:rPr>
          <w:rFonts w:asciiTheme="majorHAnsi" w:hAnsiTheme="majorHAnsi" w:cstheme="majorHAnsi"/>
          <w:b/>
          <w:bCs/>
        </w:rPr>
      </w:pPr>
      <w:r w:rsidRPr="005D08B3">
        <w:rPr>
          <w:rFonts w:asciiTheme="majorHAnsi" w:hAnsiTheme="majorHAnsi" w:cstheme="majorHAnsi"/>
          <w:b/>
          <w:bCs/>
        </w:rPr>
        <w:t xml:space="preserve">ODGOJITELJ / ODGOJITELJICA PREDŠKOLSKE DJECE </w:t>
      </w:r>
    </w:p>
    <w:p w:rsidR="000F5BE1" w:rsidRDefault="000F5BE1" w:rsidP="000F5BE1">
      <w:pPr>
        <w:pStyle w:val="NoSpacing"/>
        <w:rPr>
          <w:rFonts w:asciiTheme="majorHAnsi" w:hAnsiTheme="majorHAnsi" w:cstheme="majorHAnsi"/>
        </w:rPr>
      </w:pPr>
    </w:p>
    <w:p w:rsidR="004F2504" w:rsidRPr="00167E61" w:rsidRDefault="004F2504" w:rsidP="00167E61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 w:rsidRPr="00167E61">
        <w:rPr>
          <w:rFonts w:asciiTheme="majorHAnsi" w:hAnsiTheme="majorHAnsi" w:cstheme="majorHAnsi"/>
        </w:rPr>
        <w:t>n</w:t>
      </w:r>
      <w:r w:rsidR="000F5BE1" w:rsidRPr="00167E61">
        <w:rPr>
          <w:rFonts w:asciiTheme="majorHAnsi" w:hAnsiTheme="majorHAnsi" w:cstheme="majorHAnsi"/>
        </w:rPr>
        <w:t>a određeno vrijeme s punim radnim vremenom</w:t>
      </w:r>
      <w:r w:rsidR="00167E61">
        <w:rPr>
          <w:rFonts w:asciiTheme="majorHAnsi" w:hAnsiTheme="majorHAnsi" w:cstheme="majorHAnsi"/>
        </w:rPr>
        <w:t>,</w:t>
      </w:r>
      <w:r w:rsidR="00167E61" w:rsidRPr="00167E61">
        <w:rPr>
          <w:rFonts w:asciiTheme="majorHAnsi" w:hAnsiTheme="majorHAnsi" w:cstheme="majorHAnsi"/>
        </w:rPr>
        <w:t>za pedagošku godinu 2021./2022.</w:t>
      </w:r>
      <w:r w:rsidR="00167E61">
        <w:rPr>
          <w:rFonts w:asciiTheme="majorHAnsi" w:hAnsiTheme="majorHAnsi" w:cstheme="majorHAnsi"/>
        </w:rPr>
        <w:t xml:space="preserve"> god.</w:t>
      </w:r>
    </w:p>
    <w:p w:rsidR="000F5BE1" w:rsidRPr="004F2504" w:rsidRDefault="00331F87" w:rsidP="004F2504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1 izvršitelj</w:t>
      </w:r>
      <w:r w:rsidR="000F5BE1" w:rsidRPr="004F2504">
        <w:rPr>
          <w:rFonts w:asciiTheme="majorHAnsi" w:hAnsiTheme="majorHAnsi" w:cstheme="majorHAnsi"/>
          <w:b/>
          <w:bCs/>
        </w:rPr>
        <w:t>/ic</w:t>
      </w:r>
      <w:r>
        <w:rPr>
          <w:rFonts w:asciiTheme="majorHAnsi" w:hAnsiTheme="majorHAnsi" w:cstheme="majorHAnsi"/>
          <w:b/>
          <w:bCs/>
        </w:rPr>
        <w:t>a</w:t>
      </w:r>
    </w:p>
    <w:p w:rsidR="000F5BE1" w:rsidRDefault="000F5BE1" w:rsidP="000F5BE1">
      <w:pPr>
        <w:pStyle w:val="NoSpacing"/>
        <w:rPr>
          <w:rFonts w:asciiTheme="majorHAnsi" w:hAnsiTheme="majorHAnsi" w:cstheme="majorHAnsi"/>
        </w:rPr>
      </w:pPr>
    </w:p>
    <w:p w:rsidR="004F2504" w:rsidRDefault="004F2504" w:rsidP="000F5BE1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Uvjeti za zasnivanje radnog mjesta utvrđeni su prema članku 24. i 25. Zakona o predškolskom odgoju i obrazovanju </w:t>
      </w:r>
      <w:r w:rsidRPr="004F2504">
        <w:rPr>
          <w:rFonts w:asciiTheme="majorHAnsi" w:hAnsiTheme="majorHAnsi" w:cstheme="majorHAnsi"/>
        </w:rPr>
        <w:t>(NN 10/97, 107/07, 94/13 i 98/19)</w:t>
      </w:r>
      <w:r>
        <w:rPr>
          <w:rFonts w:asciiTheme="majorHAnsi" w:hAnsiTheme="majorHAnsi" w:cstheme="majorHAnsi"/>
        </w:rPr>
        <w:t xml:space="preserve"> i </w:t>
      </w:r>
      <w:r w:rsidR="00C11DC0">
        <w:rPr>
          <w:rFonts w:asciiTheme="majorHAnsi" w:hAnsiTheme="majorHAnsi" w:cstheme="majorHAnsi"/>
        </w:rPr>
        <w:t xml:space="preserve">članku 2., točka 1., Pravilnika o </w:t>
      </w:r>
      <w:r w:rsidR="00C11DC0" w:rsidRPr="00C11DC0">
        <w:rPr>
          <w:rFonts w:asciiTheme="majorHAnsi" w:hAnsiTheme="majorHAnsi" w:cstheme="majorHAnsi"/>
        </w:rPr>
        <w:t>vrsti stručne spreme stručnih djelatnika te vrsti i stupnju stručne spreme ostalih djelatnika u dječjem vrtiću (NN 133/97)</w:t>
      </w:r>
      <w:r w:rsidR="00C11DC0">
        <w:rPr>
          <w:rFonts w:asciiTheme="majorHAnsi" w:hAnsiTheme="majorHAnsi" w:cstheme="majorHAnsi"/>
        </w:rPr>
        <w:t>.</w:t>
      </w:r>
    </w:p>
    <w:p w:rsidR="00C11DC0" w:rsidRDefault="00C11DC0" w:rsidP="000F5BE1">
      <w:pPr>
        <w:pStyle w:val="NoSpacing"/>
        <w:rPr>
          <w:rFonts w:asciiTheme="majorHAnsi" w:hAnsiTheme="majorHAnsi" w:cstheme="majorHAnsi"/>
        </w:rPr>
      </w:pPr>
    </w:p>
    <w:p w:rsidR="00C11DC0" w:rsidRDefault="00C11DC0" w:rsidP="000F5BE1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Kandidati moraju ispunjavati sljedeće uvjete za prijam u radni odnos:</w:t>
      </w:r>
    </w:p>
    <w:p w:rsidR="00C11DC0" w:rsidRDefault="00C11DC0" w:rsidP="00C11DC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Završena visoka stručna sprema, odnosno završen sveučilišni diplomski studij ili specijalistički studij (</w:t>
      </w:r>
      <w:r w:rsidR="00FC57B8">
        <w:rPr>
          <w:rFonts w:asciiTheme="majorHAnsi" w:hAnsiTheme="majorHAnsi" w:cstheme="majorHAnsi"/>
        </w:rPr>
        <w:t>profesor predškolskog odgoja, odnosno magistar/magistra struke)</w:t>
      </w:r>
    </w:p>
    <w:p w:rsidR="00FC57B8" w:rsidRDefault="00FC57B8" w:rsidP="00C11DC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Završena viša stručna sprema, odnosno završen preddiplomski sveučilišni studij ili stručni studij</w:t>
      </w:r>
      <w:r w:rsidR="00576328">
        <w:rPr>
          <w:rFonts w:asciiTheme="majorHAnsi" w:hAnsiTheme="majorHAnsi" w:cstheme="majorHAnsi"/>
        </w:rPr>
        <w:t xml:space="preserve"> (baccalaureus, baccalaurea predškolskog odgoja, odgojitelj predškolske djece ili nastavnik predškolskog odgoja):</w:t>
      </w:r>
    </w:p>
    <w:p w:rsidR="00FC57B8" w:rsidRDefault="00FC57B8" w:rsidP="00C11DC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Položen stručni ispit </w:t>
      </w:r>
      <w:r w:rsidR="00D3584F">
        <w:rPr>
          <w:rFonts w:asciiTheme="majorHAnsi" w:hAnsiTheme="majorHAnsi" w:cstheme="majorHAnsi"/>
        </w:rPr>
        <w:t>za odgojitelja/odgojiteljicu</w:t>
      </w:r>
    </w:p>
    <w:p w:rsidR="00D3584F" w:rsidRDefault="00D3584F" w:rsidP="00D3584F">
      <w:pPr>
        <w:pStyle w:val="NoSpacing"/>
        <w:rPr>
          <w:rFonts w:asciiTheme="majorHAnsi" w:hAnsiTheme="majorHAnsi" w:cstheme="majorHAnsi"/>
        </w:rPr>
      </w:pPr>
    </w:p>
    <w:p w:rsidR="00D3584F" w:rsidRDefault="00D3584F" w:rsidP="00D3584F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Pored navedenih uvjeta, kandidati moraju ispunjavati i opće uvjete za prijam u radni odnos:</w:t>
      </w:r>
    </w:p>
    <w:p w:rsidR="00D3584F" w:rsidRDefault="002E6D6E" w:rsidP="00D3584F">
      <w:pPr>
        <w:pStyle w:val="NoSpacing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</w:t>
      </w:r>
      <w:r w:rsidR="00D3584F">
        <w:rPr>
          <w:rFonts w:asciiTheme="majorHAnsi" w:hAnsiTheme="majorHAnsi" w:cstheme="majorHAnsi"/>
        </w:rPr>
        <w:t>rvatsko državljanstvo</w:t>
      </w:r>
    </w:p>
    <w:p w:rsidR="00DD1D05" w:rsidRDefault="00DD1D05" w:rsidP="00D3584F">
      <w:pPr>
        <w:pStyle w:val="NoSpacing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punoljetnost</w:t>
      </w:r>
    </w:p>
    <w:p w:rsidR="002E6D6E" w:rsidRDefault="002E6D6E" w:rsidP="00D3584F">
      <w:pPr>
        <w:pStyle w:val="NoSpacing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zdravstvenu sposobnost za obavljanje poslova radnog mjesta (dokaz o zdravstvenoj sposobnosti za obavljanje poslova radnog mjesta kandidat/kandidatkinja je dužan/dužna dostaviti po obavijesti o izboru)</w:t>
      </w:r>
    </w:p>
    <w:p w:rsidR="00576328" w:rsidRDefault="002E6D6E" w:rsidP="00576328">
      <w:pPr>
        <w:pStyle w:val="NoSpacing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radni odnos u dječjem vrtiću ne može zasnovati osoba koja ima zapreke definirane člankom 25. Zakona o predškolskom odgoju i obrazovanju</w:t>
      </w:r>
      <w:r w:rsidR="00576328" w:rsidRPr="00576328">
        <w:rPr>
          <w:rFonts w:asciiTheme="majorHAnsi" w:hAnsiTheme="majorHAnsi" w:cstheme="majorHAnsi"/>
        </w:rPr>
        <w:t>(NN 10/97, 107/07, 94/13 i 98/19)</w:t>
      </w:r>
      <w:r w:rsidR="00576328">
        <w:rPr>
          <w:rFonts w:asciiTheme="majorHAnsi" w:hAnsiTheme="majorHAnsi" w:cstheme="majorHAnsi"/>
        </w:rPr>
        <w:t>.</w:t>
      </w:r>
    </w:p>
    <w:p w:rsidR="00576328" w:rsidRDefault="00576328" w:rsidP="00576328">
      <w:pPr>
        <w:pStyle w:val="NoSpacing"/>
        <w:rPr>
          <w:rFonts w:asciiTheme="majorHAnsi" w:hAnsiTheme="majorHAnsi" w:cstheme="majorHAnsi"/>
        </w:rPr>
      </w:pPr>
    </w:p>
    <w:p w:rsidR="00576328" w:rsidRPr="00167E61" w:rsidRDefault="00B76880" w:rsidP="00576328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</w:t>
      </w:r>
      <w:r w:rsidR="00576328">
        <w:rPr>
          <w:rFonts w:asciiTheme="majorHAnsi" w:hAnsiTheme="majorHAnsi" w:cstheme="majorHAnsi"/>
        </w:rPr>
        <w:t xml:space="preserve"> vlastoručno potpisanoj prijavi na natječaj, kandidat/kandidatkinja je dužan/dužna navesti svoje osobne podatke: </w:t>
      </w:r>
      <w:r w:rsidR="00576328" w:rsidRPr="00167E61">
        <w:rPr>
          <w:rFonts w:asciiTheme="majorHAnsi" w:hAnsiTheme="majorHAnsi" w:cstheme="majorHAnsi"/>
        </w:rPr>
        <w:t>ime i prezime, datum rođenja, adresu stanovanja, tele</w:t>
      </w:r>
      <w:r w:rsidRPr="00167E61">
        <w:rPr>
          <w:rFonts w:asciiTheme="majorHAnsi" w:hAnsiTheme="majorHAnsi" w:cstheme="majorHAnsi"/>
        </w:rPr>
        <w:t>f</w:t>
      </w:r>
      <w:r w:rsidR="00576328" w:rsidRPr="00167E61">
        <w:rPr>
          <w:rFonts w:asciiTheme="majorHAnsi" w:hAnsiTheme="majorHAnsi" w:cstheme="majorHAnsi"/>
        </w:rPr>
        <w:t>onski broj i svoju e-mail adresu.</w:t>
      </w:r>
    </w:p>
    <w:p w:rsidR="005D08B3" w:rsidRDefault="00B76880" w:rsidP="005D08B3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Uz pismenu prijavu na natječaj treba priložiti: </w:t>
      </w:r>
    </w:p>
    <w:p w:rsidR="00B76880" w:rsidRDefault="00B76880" w:rsidP="00B7688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životopis (vlastoručno potpisan)</w:t>
      </w:r>
    </w:p>
    <w:p w:rsidR="00B76880" w:rsidRDefault="00B76880" w:rsidP="00B7688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presliku domovnice ili važeće osobne iskaznice</w:t>
      </w:r>
    </w:p>
    <w:p w:rsidR="004A5F9D" w:rsidRDefault="004A5F9D" w:rsidP="00B7688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dokaz o stečenoj stručnoj spremi – preslika diplome o stečenoj stručnoj spremi</w:t>
      </w:r>
    </w:p>
    <w:p w:rsidR="004A5F9D" w:rsidRDefault="004A5F9D" w:rsidP="00B7688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dokaz o položenom stručnom ispitu – preslika uvjerenja ili svjedodžbe o položenom ispitu, odnosno odgovarajući dokaz iz kojeg je vidljivo da kandidat nema obvezu polaganja stručnog ispita</w:t>
      </w:r>
      <w:r w:rsidR="00610F6B">
        <w:rPr>
          <w:rFonts w:asciiTheme="majorHAnsi" w:hAnsiTheme="majorHAnsi" w:cstheme="majorHAnsi"/>
        </w:rPr>
        <w:t xml:space="preserve">, sukladno Pravilniku o načinu i uvjetima polaganja stručnog ispita </w:t>
      </w:r>
      <w:r>
        <w:rPr>
          <w:rFonts w:asciiTheme="majorHAnsi" w:hAnsiTheme="majorHAnsi" w:cstheme="majorHAnsi"/>
        </w:rPr>
        <w:t>odgojitelja i stručnih suradnika u dječjem vrtiću (NN 133/97, 4/98)</w:t>
      </w:r>
      <w:r w:rsidR="00610F6B">
        <w:rPr>
          <w:rFonts w:asciiTheme="majorHAnsi" w:hAnsiTheme="majorHAnsi" w:cstheme="majorHAnsi"/>
        </w:rPr>
        <w:t>.</w:t>
      </w:r>
    </w:p>
    <w:p w:rsidR="00610F6B" w:rsidRDefault="00610F6B" w:rsidP="00B76880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elektronički zapis, odnosno potvrda o podacima evidentiranim u matičnoj evidenciji Hrvatskog zavoda</w:t>
      </w:r>
      <w:r w:rsidR="000C2BA3">
        <w:rPr>
          <w:rFonts w:asciiTheme="majorHAnsi" w:hAnsiTheme="majorHAnsi" w:cstheme="majorHAnsi"/>
        </w:rPr>
        <w:t xml:space="preserve"> za mirovinsko osiguranje</w:t>
      </w:r>
    </w:p>
    <w:p w:rsidR="00167E61" w:rsidRDefault="00167E61" w:rsidP="00167E61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bookmarkStart w:id="2" w:name="_Hlk76928021"/>
      <w:r w:rsidRPr="00167E61">
        <w:rPr>
          <w:rFonts w:asciiTheme="majorHAnsi" w:hAnsiTheme="majorHAnsi" w:cstheme="majorHAnsi"/>
        </w:rPr>
        <w:t xml:space="preserve">vlastoručno potpisanu izjavu o davanju suglasnosti za obradu osobnih podataka („Suglasan / suglasna sam da se moji osobni podaci o imenu i prezimenu objave </w:t>
      </w:r>
      <w:r w:rsidR="00574EB8">
        <w:rPr>
          <w:rFonts w:asciiTheme="majorHAnsi" w:hAnsiTheme="majorHAnsi" w:cstheme="majorHAnsi"/>
        </w:rPr>
        <w:t xml:space="preserve">na </w:t>
      </w:r>
      <w:r>
        <w:rPr>
          <w:rFonts w:asciiTheme="majorHAnsi" w:hAnsiTheme="majorHAnsi" w:cstheme="majorHAnsi"/>
        </w:rPr>
        <w:t>oglasnoj ploči Dječjeg vrtića Pupoljak Otok</w:t>
      </w:r>
      <w:r w:rsidR="00574EB8">
        <w:rPr>
          <w:rFonts w:asciiTheme="majorHAnsi" w:hAnsiTheme="majorHAnsi" w:cstheme="majorHAnsi"/>
        </w:rPr>
        <w:t xml:space="preserve"> i u Obavijesti kandidatima o rezultatima natječaja</w:t>
      </w:r>
      <w:r>
        <w:rPr>
          <w:rFonts w:asciiTheme="majorHAnsi" w:hAnsiTheme="majorHAnsi" w:cstheme="majorHAnsi"/>
        </w:rPr>
        <w:t xml:space="preserve"> </w:t>
      </w:r>
      <w:r w:rsidRPr="00167E61">
        <w:rPr>
          <w:rFonts w:asciiTheme="majorHAnsi" w:hAnsiTheme="majorHAnsi" w:cstheme="majorHAnsi"/>
        </w:rPr>
        <w:t>tijekom rezultata natječajnog postupka.“)</w:t>
      </w:r>
    </w:p>
    <w:bookmarkEnd w:id="2"/>
    <w:p w:rsidR="00DD1D05" w:rsidRPr="00167E61" w:rsidRDefault="00DD1D05" w:rsidP="00167E61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 w:rsidRPr="00167E61">
        <w:rPr>
          <w:rFonts w:asciiTheme="majorHAnsi" w:hAnsiTheme="majorHAnsi" w:cstheme="majorHAnsi"/>
        </w:rPr>
        <w:t>kao dokaz o nepostojanju zapreka za zasnivanje radnog odnosa sukladno članku 25. Zakona o predškolskom odgoju i obrazovanju dostavljaju se sjedeći dokumenti (ne stariji od</w:t>
      </w:r>
      <w:r w:rsidR="00574EB8">
        <w:rPr>
          <w:rFonts w:asciiTheme="majorHAnsi" w:hAnsiTheme="majorHAnsi" w:cstheme="majorHAnsi"/>
        </w:rPr>
        <w:t xml:space="preserve"> mjesec</w:t>
      </w:r>
      <w:r w:rsidRPr="00167E61">
        <w:rPr>
          <w:rFonts w:asciiTheme="majorHAnsi" w:hAnsiTheme="majorHAnsi" w:cstheme="majorHAnsi"/>
        </w:rPr>
        <w:t xml:space="preserve"> dana </w:t>
      </w:r>
      <w:r w:rsidR="00574EB8">
        <w:rPr>
          <w:rFonts w:asciiTheme="majorHAnsi" w:hAnsiTheme="majorHAnsi" w:cstheme="majorHAnsi"/>
        </w:rPr>
        <w:t xml:space="preserve">od </w:t>
      </w:r>
      <w:r w:rsidR="00CD6C5C">
        <w:rPr>
          <w:rFonts w:asciiTheme="majorHAnsi" w:hAnsiTheme="majorHAnsi" w:cstheme="majorHAnsi"/>
        </w:rPr>
        <w:t xml:space="preserve">dana </w:t>
      </w:r>
      <w:r w:rsidRPr="00167E61">
        <w:rPr>
          <w:rFonts w:asciiTheme="majorHAnsi" w:hAnsiTheme="majorHAnsi" w:cstheme="majorHAnsi"/>
        </w:rPr>
        <w:t>objave</w:t>
      </w:r>
      <w:r w:rsidR="00535792" w:rsidRPr="00167E61">
        <w:rPr>
          <w:rFonts w:asciiTheme="majorHAnsi" w:hAnsiTheme="majorHAnsi" w:cstheme="majorHAnsi"/>
        </w:rPr>
        <w:t xml:space="preserve"> ovog</w:t>
      </w:r>
      <w:r w:rsidRPr="00167E61">
        <w:rPr>
          <w:rFonts w:asciiTheme="majorHAnsi" w:hAnsiTheme="majorHAnsi" w:cstheme="majorHAnsi"/>
        </w:rPr>
        <w:t xml:space="preserve"> natječaja</w:t>
      </w:r>
      <w:r w:rsidR="00574EB8">
        <w:rPr>
          <w:rFonts w:asciiTheme="majorHAnsi" w:hAnsiTheme="majorHAnsi" w:cstheme="majorHAnsi"/>
        </w:rPr>
        <w:t xml:space="preserve"> na službenim stranicama hzz-a i web stranici Dječjeg vrtića Pupoljak Otok</w:t>
      </w:r>
      <w:r w:rsidRPr="00167E61">
        <w:rPr>
          <w:rFonts w:asciiTheme="majorHAnsi" w:hAnsiTheme="majorHAnsi" w:cstheme="majorHAnsi"/>
        </w:rPr>
        <w:t>):</w:t>
      </w:r>
    </w:p>
    <w:p w:rsidR="00DD1D05" w:rsidRDefault="00DD1D05" w:rsidP="00DD1D05">
      <w:pPr>
        <w:pStyle w:val="NoSpacing"/>
        <w:numPr>
          <w:ilvl w:val="0"/>
          <w:numId w:val="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uvjerenje nadležnog suda (Općinskog suda) da se protiv kandidata/ kandidatkinje ne vodi kazneni postupak prema članku 25. stavak 2., Zakona o predškolskom odgoju i obrazovanju</w:t>
      </w:r>
    </w:p>
    <w:p w:rsidR="00DD1D05" w:rsidRDefault="00DD1D05" w:rsidP="00DD1D05">
      <w:pPr>
        <w:pStyle w:val="NoSpacing"/>
        <w:numPr>
          <w:ilvl w:val="0"/>
          <w:numId w:val="5"/>
        </w:numPr>
        <w:rPr>
          <w:rFonts w:asciiTheme="majorHAnsi" w:hAnsiTheme="majorHAnsi" w:cstheme="majorHAnsi"/>
        </w:rPr>
      </w:pPr>
      <w:r w:rsidRPr="00DD1D05">
        <w:rPr>
          <w:rFonts w:asciiTheme="majorHAnsi" w:hAnsiTheme="majorHAnsi" w:cstheme="majorHAnsi"/>
        </w:rPr>
        <w:t>uvjerenje nadležnog suda (</w:t>
      </w:r>
      <w:r>
        <w:rPr>
          <w:rFonts w:asciiTheme="majorHAnsi" w:hAnsiTheme="majorHAnsi" w:cstheme="majorHAnsi"/>
        </w:rPr>
        <w:t>Prekršajnog</w:t>
      </w:r>
      <w:r w:rsidRPr="00DD1D05">
        <w:rPr>
          <w:rFonts w:asciiTheme="majorHAnsi" w:hAnsiTheme="majorHAnsi" w:cstheme="majorHAnsi"/>
        </w:rPr>
        <w:t xml:space="preserve"> suda)) da se protiv kandidata/ kandidatkinje ne vodi </w:t>
      </w:r>
      <w:r>
        <w:rPr>
          <w:rFonts w:asciiTheme="majorHAnsi" w:hAnsiTheme="majorHAnsi" w:cstheme="majorHAnsi"/>
        </w:rPr>
        <w:t>prekršajni</w:t>
      </w:r>
      <w:r w:rsidRPr="00DD1D05">
        <w:rPr>
          <w:rFonts w:asciiTheme="majorHAnsi" w:hAnsiTheme="majorHAnsi" w:cstheme="majorHAnsi"/>
        </w:rPr>
        <w:t xml:space="preserve"> postupak prema članku 25. stavak </w:t>
      </w:r>
      <w:r>
        <w:rPr>
          <w:rFonts w:asciiTheme="majorHAnsi" w:hAnsiTheme="majorHAnsi" w:cstheme="majorHAnsi"/>
        </w:rPr>
        <w:t>4.,</w:t>
      </w:r>
      <w:r w:rsidRPr="00DD1D05">
        <w:rPr>
          <w:rFonts w:asciiTheme="majorHAnsi" w:hAnsiTheme="majorHAnsi" w:cstheme="majorHAnsi"/>
        </w:rPr>
        <w:t xml:space="preserve"> Zakona o predškolskom odgoju i obrazovanju</w:t>
      </w:r>
    </w:p>
    <w:p w:rsidR="00DD1D05" w:rsidRDefault="00DD1D05" w:rsidP="00DD1D05">
      <w:pPr>
        <w:pStyle w:val="NoSpacing"/>
        <w:numPr>
          <w:ilvl w:val="0"/>
          <w:numId w:val="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potvrda nadležnog Centra za socijalnu skrb da kandidat/kandidatkinja nema izrečenu mjeru za zaštitu dobrobiti djeteta iz članka 25., stavak 10., Zakona o predškolskom odgoju i obrazovanju.</w:t>
      </w:r>
    </w:p>
    <w:p w:rsidR="00DD1D05" w:rsidRDefault="00DD1D05" w:rsidP="00DD1D05">
      <w:pPr>
        <w:pStyle w:val="NoSpacing"/>
        <w:ind w:left="360"/>
        <w:rPr>
          <w:rFonts w:asciiTheme="majorHAnsi" w:hAnsiTheme="majorHAnsi" w:cstheme="majorHAnsi"/>
        </w:rPr>
      </w:pPr>
    </w:p>
    <w:p w:rsidR="00DD1D05" w:rsidRDefault="00DD1D05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Kandidat/kandidatkinja koji/koja ima pravo </w:t>
      </w:r>
      <w:r w:rsidR="001444A3">
        <w:rPr>
          <w:rFonts w:asciiTheme="majorHAnsi" w:hAnsiTheme="majorHAnsi" w:cstheme="majorHAnsi"/>
        </w:rPr>
        <w:t>prednosti kod prijama u radni odnos prema posebnom zakonu dužan je u prijavi na natječaj pozvati se na to pravo i priložiti odgovarajuće isprave kao dokaz o statusu</w:t>
      </w:r>
      <w:r w:rsidR="00535792">
        <w:rPr>
          <w:rFonts w:asciiTheme="majorHAnsi" w:hAnsiTheme="majorHAnsi" w:cstheme="majorHAnsi"/>
        </w:rPr>
        <w:t>,</w:t>
      </w:r>
      <w:r w:rsidR="001444A3">
        <w:rPr>
          <w:rFonts w:asciiTheme="majorHAnsi" w:hAnsiTheme="majorHAnsi" w:cstheme="majorHAnsi"/>
        </w:rPr>
        <w:t xml:space="preserve"> te druge dokaze sukladno posebnom zakonu kojim je uređeno to pravo kako bi ostvario prednost u odnosu na ostale kandidate, samo pod jednakim uvjetima.</w:t>
      </w: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Tražene isprave (dokazi) prilažu se u neovjerenoj preslici, a prije izbora od kandidata/ kandidatkinje se može tražiti dostava izvornika na uvid.</w:t>
      </w: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Na natječaj se mogu prijaviti osobe oba spola.</w:t>
      </w: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Izrazi koji imaju rodno značenje, odnose se jednako na muški i ženski rod.</w:t>
      </w: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1444A3" w:rsidRDefault="001444A3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Kandidat koji se poziva na pravo prednosti </w:t>
      </w:r>
      <w:r w:rsidR="003457C9">
        <w:rPr>
          <w:rFonts w:asciiTheme="majorHAnsi" w:hAnsiTheme="majorHAnsi" w:cstheme="majorHAnsi"/>
        </w:rPr>
        <w:t>pri zapošljavanju u skladu s člankom 102. Zakona o hrvatskim braniteljima iz Domovinskog rata i članovima njihovih obitelji (NN 121/17, 98/19)</w:t>
      </w:r>
      <w:r w:rsidR="005A5C22">
        <w:rPr>
          <w:rFonts w:asciiTheme="majorHAnsi" w:hAnsiTheme="majorHAnsi" w:cstheme="majorHAnsi"/>
        </w:rPr>
        <w:t>, člankom 48. f. Zakona o zaštiti vojnih i civilnih invalida rata (NN 33/92, 57/92, 77/92, 27/93, 58/93, 2/94, 76/94, 108/95, 108/96, 82/01, 101/03, 148/13, 98/19), dužan je pozvati se na to pravo te ima prednost u odnosu na ostale kandidate samo pod jednakim uvjetima.</w:t>
      </w:r>
    </w:p>
    <w:p w:rsidR="005A5C22" w:rsidRDefault="005A5C22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5A5C22" w:rsidRDefault="005A5C22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Kandidat koji se poziva na pravo prednosti pri zapošljavanju u skladu s člankom </w:t>
      </w:r>
      <w:r w:rsidRPr="005A5C22">
        <w:rPr>
          <w:rFonts w:asciiTheme="majorHAnsi" w:hAnsiTheme="majorHAnsi" w:cstheme="majorHAnsi"/>
        </w:rPr>
        <w:t>102. Zakona o hrvatskim braniteljima iz Domovinskog rata i članovima njihovih obitelji (NN 121/17, 98/19)</w:t>
      </w:r>
      <w:r>
        <w:rPr>
          <w:rFonts w:asciiTheme="majorHAnsi" w:hAnsiTheme="majorHAnsi" w:cstheme="majorHAnsi"/>
        </w:rPr>
        <w:t xml:space="preserve"> uz prijavu na natječaj dužan je priložiti, osim dokaza o ispunjavanju traženih uvjeta iz ovog natječaja i sve potrebne  dokaze navedene na poveznici Ministarstva hrvatskih branitelja:</w:t>
      </w:r>
    </w:p>
    <w:p w:rsidR="005A5C22" w:rsidRDefault="00E26A17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hyperlink r:id="rId5" w:history="1">
        <w:r w:rsidR="0067500D" w:rsidRPr="00EB7E97">
          <w:rPr>
            <w:rStyle w:val="Hyperlink"/>
            <w:rFonts w:asciiTheme="majorHAnsi" w:hAnsiTheme="majorHAnsi" w:cstheme="majorHAnsi"/>
          </w:rPr>
          <w:t>https://branitelji.gov.hr/zaposljavanje-843/843</w:t>
        </w:r>
      </w:hyperlink>
      <w:r w:rsidR="0067500D">
        <w:rPr>
          <w:rFonts w:asciiTheme="majorHAnsi" w:hAnsiTheme="majorHAnsi" w:cstheme="majorHAnsi"/>
        </w:rPr>
        <w:t>.</w:t>
      </w:r>
    </w:p>
    <w:p w:rsidR="0067500D" w:rsidRDefault="0067500D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67500D" w:rsidRDefault="0067500D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Dodatne informacije o dokazima koji su potrebni u svrhu ostvarivanja prednosti pri zapošljavanju, nalaze se na sljedećoj poveznici: </w:t>
      </w:r>
    </w:p>
    <w:p w:rsidR="0067500D" w:rsidRDefault="00E26A17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hyperlink r:id="rId6" w:history="1">
        <w:r w:rsidR="0067500D" w:rsidRPr="00EB7E97">
          <w:rPr>
            <w:rStyle w:val="Hyperlink"/>
            <w:rFonts w:asciiTheme="majorHAnsi" w:hAnsiTheme="majorHAnsi" w:cstheme="majorHAnsi"/>
          </w:rPr>
          <w:t>https://branitelji.gov.hr/UserDocsImages/NG/12%20Prosinac/Zapo%C5%A1ljavanje/POPIS%20DOKAZA%20ZA%20OSTVARIVANJE%20PRAVA%20PRI%20ZAPO%C5%A0LJAVANJU.pdf</w:t>
        </w:r>
      </w:hyperlink>
      <w:r w:rsidR="0067500D">
        <w:rPr>
          <w:rFonts w:asciiTheme="majorHAnsi" w:hAnsiTheme="majorHAnsi" w:cstheme="majorHAnsi"/>
        </w:rPr>
        <w:t>.</w:t>
      </w:r>
    </w:p>
    <w:p w:rsidR="0067500D" w:rsidRDefault="0067500D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C10B79" w:rsidRDefault="00C10B79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9531E0" w:rsidRDefault="009531E0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9531E0" w:rsidRDefault="009531E0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Kandidat koji se poziva na pravo prednosti pri zapošljavanju sukladno članku </w:t>
      </w:r>
      <w:r w:rsidRPr="009531E0">
        <w:rPr>
          <w:rFonts w:asciiTheme="majorHAnsi" w:hAnsiTheme="majorHAnsi" w:cstheme="majorHAnsi"/>
        </w:rPr>
        <w:t>48. f. Zakona o zaštiti vojnih i civilnih invalida rata (NN 33/92, 57/92, 77/92, 27/93, 58/93, 2/94, 76/94, 108/95, 108/96, 82/01, 101/03, 148/13, 98/19)</w:t>
      </w:r>
      <w:r>
        <w:rPr>
          <w:rFonts w:asciiTheme="majorHAnsi" w:hAnsiTheme="majorHAnsi" w:cstheme="majorHAnsi"/>
        </w:rPr>
        <w:t>, uz prijavu na natječaj</w:t>
      </w:r>
      <w:r w:rsidRPr="009531E0">
        <w:rPr>
          <w:rFonts w:asciiTheme="majorHAnsi" w:hAnsiTheme="majorHAnsi" w:cstheme="majorHAnsi"/>
        </w:rPr>
        <w:t>, dužan je osim dokaza o ispunjavanju traženih uvjeta, priložiti i</w:t>
      </w:r>
      <w:r>
        <w:rPr>
          <w:rFonts w:asciiTheme="majorHAnsi" w:hAnsiTheme="majorHAnsi" w:cstheme="majorHAnsi"/>
        </w:rPr>
        <w:t xml:space="preserve"> rješenje ili potvrdu o priznatom statusu iz koje je vidljivo spomenuto pravo, </w:t>
      </w:r>
      <w:r w:rsidRPr="009531E0">
        <w:rPr>
          <w:rFonts w:asciiTheme="majorHAnsi" w:hAnsiTheme="majorHAnsi" w:cstheme="majorHAnsi"/>
        </w:rPr>
        <w:t>dokaz iz kojeg je vidljivo na koji mu je način prestao radni odnos kod posljednjeg poslodavca (rješenje, ugovor, sporazum, i sl.).</w:t>
      </w:r>
    </w:p>
    <w:p w:rsidR="007F0ED6" w:rsidRDefault="007F0ED6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C3516" w:rsidRDefault="000C3516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C3516" w:rsidRDefault="000C3516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Prijave na natječaj s dokazima o ispunjavanju traženih uvjeta podnose se </w:t>
      </w:r>
      <w:r w:rsidR="009531E0">
        <w:rPr>
          <w:rFonts w:asciiTheme="majorHAnsi" w:hAnsiTheme="majorHAnsi" w:cstheme="majorHAnsi"/>
        </w:rPr>
        <w:t>u zatvorenoj omotnici u roku od 8 dana od dana objave natječaja na službenim stranicama Hrvatskog zavoda za zapošljavanje</w:t>
      </w:r>
      <w:r w:rsidR="00574EB8">
        <w:rPr>
          <w:rFonts w:asciiTheme="majorHAnsi" w:hAnsiTheme="majorHAnsi" w:cstheme="majorHAnsi"/>
        </w:rPr>
        <w:t xml:space="preserve"> zemaljskom</w:t>
      </w:r>
      <w:r w:rsidR="0085680B">
        <w:rPr>
          <w:rFonts w:asciiTheme="majorHAnsi" w:hAnsiTheme="majorHAnsi" w:cstheme="majorHAnsi"/>
        </w:rPr>
        <w:t xml:space="preserve"> poštom</w:t>
      </w:r>
      <w:r w:rsidR="003D68DA">
        <w:rPr>
          <w:rFonts w:asciiTheme="majorHAnsi" w:hAnsiTheme="majorHAnsi" w:cstheme="majorHAnsi"/>
        </w:rPr>
        <w:t>,</w:t>
      </w:r>
      <w:r w:rsidR="0085680B">
        <w:rPr>
          <w:rFonts w:asciiTheme="majorHAnsi" w:hAnsiTheme="majorHAnsi" w:cstheme="majorHAnsi"/>
        </w:rPr>
        <w:t xml:space="preserve"> preporučeno na adresu: Dječji vrtić Pupoljak Otok, Trg kralja Tomislava 3, 32252 Otok, </w:t>
      </w:r>
      <w:r w:rsidR="00574EB8">
        <w:rPr>
          <w:rFonts w:asciiTheme="majorHAnsi" w:hAnsiTheme="majorHAnsi" w:cstheme="majorHAnsi"/>
        </w:rPr>
        <w:t xml:space="preserve">obavezno </w:t>
      </w:r>
      <w:r w:rsidR="0085680B">
        <w:rPr>
          <w:rFonts w:asciiTheme="majorHAnsi" w:hAnsiTheme="majorHAnsi" w:cstheme="majorHAnsi"/>
        </w:rPr>
        <w:t xml:space="preserve">s naznakom: „Natječaj za prijam odgojitelja/odgojiteljice </w:t>
      </w:r>
      <w:r w:rsidR="00574EB8">
        <w:rPr>
          <w:rFonts w:asciiTheme="majorHAnsi" w:hAnsiTheme="majorHAnsi" w:cstheme="majorHAnsi"/>
        </w:rPr>
        <w:t xml:space="preserve">na </w:t>
      </w:r>
      <w:r w:rsidR="003D68DA">
        <w:rPr>
          <w:rFonts w:asciiTheme="majorHAnsi" w:hAnsiTheme="majorHAnsi" w:cstheme="majorHAnsi"/>
        </w:rPr>
        <w:t>određeno</w:t>
      </w:r>
      <w:r w:rsidR="00574EB8">
        <w:rPr>
          <w:rFonts w:asciiTheme="majorHAnsi" w:hAnsiTheme="majorHAnsi" w:cstheme="majorHAnsi"/>
        </w:rPr>
        <w:t xml:space="preserve"> puno</w:t>
      </w:r>
      <w:r w:rsidR="003D68DA">
        <w:rPr>
          <w:rFonts w:asciiTheme="majorHAnsi" w:hAnsiTheme="majorHAnsi" w:cstheme="majorHAnsi"/>
        </w:rPr>
        <w:t xml:space="preserve"> radno vrijeme</w:t>
      </w:r>
      <w:r w:rsidR="00574EB8">
        <w:rPr>
          <w:rFonts w:asciiTheme="majorHAnsi" w:hAnsiTheme="majorHAnsi" w:cstheme="majorHAnsi"/>
        </w:rPr>
        <w:t xml:space="preserve"> za pedagošku godinu 2021./2022.</w:t>
      </w:r>
      <w:r w:rsidR="0085680B">
        <w:rPr>
          <w:rFonts w:asciiTheme="majorHAnsi" w:hAnsiTheme="majorHAnsi" w:cstheme="majorHAnsi"/>
        </w:rPr>
        <w:t xml:space="preserve">– NE OTVARAJ“. </w:t>
      </w:r>
    </w:p>
    <w:p w:rsidR="0085680B" w:rsidRDefault="0085680B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85680B" w:rsidRDefault="0085680B" w:rsidP="0085680B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Nepotpune i/ili nepravovremene prijave neće se razmatrati.</w:t>
      </w:r>
    </w:p>
    <w:p w:rsidR="0085680B" w:rsidRDefault="0085680B" w:rsidP="0085680B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85680B" w:rsidRDefault="0085680B" w:rsidP="0085680B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Nepotpune su prijave one koje ne sadrže ovim natječajem tražene isprave i priložene dokaze.</w:t>
      </w:r>
    </w:p>
    <w:p w:rsidR="0085680B" w:rsidRDefault="0085680B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85680B" w:rsidRDefault="0085680B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Kandidati koji ispunjavanju uvjete iz natječaja bit će pozvani na razgovor</w:t>
      </w:r>
      <w:r w:rsidR="00354049" w:rsidRPr="00354049">
        <w:rPr>
          <w:rFonts w:asciiTheme="majorHAnsi" w:hAnsiTheme="majorHAnsi" w:cstheme="majorHAnsi"/>
        </w:rPr>
        <w:t>. Ako kandidat ne pristupi razgovoru, smatrat će se da je povukao prijavu na natječaj.</w:t>
      </w:r>
    </w:p>
    <w:p w:rsidR="0085680B" w:rsidRDefault="0085680B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85680B" w:rsidRDefault="0085680B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 rezultatima natječaja kandidati će biti obaviješteni u zakonskom roku.</w:t>
      </w:r>
    </w:p>
    <w:p w:rsidR="0067500D" w:rsidRDefault="0067500D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85680B" w:rsidRDefault="0085680B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Prijavom na natječaj kandidati su suglasni da Dječji vrtić Pupoljak Otok kao voditelj zbirke osobnih podataka</w:t>
      </w:r>
      <w:r w:rsidR="00A65DE2">
        <w:rPr>
          <w:rFonts w:asciiTheme="majorHAnsi" w:hAnsiTheme="majorHAnsi" w:cstheme="majorHAnsi"/>
        </w:rPr>
        <w:t xml:space="preserve"> može prikupljati, obrađivati i  koristiti osobne podatke u svrhu provedbe postupaka natječaja u skladu s odredbama Opće uredbe (EU) 2016/679 o zaštiti osobnih podataka i Zakona o provedbi Opće uredbe o zaštiti podataka (NN 42/18).</w:t>
      </w:r>
    </w:p>
    <w:p w:rsidR="00A65DE2" w:rsidRDefault="00A65DE2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A65DE2" w:rsidRDefault="00A65DE2" w:rsidP="00A65DE2">
      <w:pPr>
        <w:pStyle w:val="NoSpacing"/>
        <w:ind w:left="360"/>
        <w:jc w:val="right"/>
        <w:rPr>
          <w:rFonts w:asciiTheme="majorHAnsi" w:hAnsiTheme="majorHAnsi" w:cstheme="majorHAnsi"/>
        </w:rPr>
      </w:pPr>
    </w:p>
    <w:p w:rsidR="00A65DE2" w:rsidRDefault="00A65DE2" w:rsidP="00A65DE2">
      <w:pPr>
        <w:pStyle w:val="NoSpacing"/>
        <w:ind w:left="360"/>
        <w:jc w:val="right"/>
        <w:rPr>
          <w:rFonts w:asciiTheme="majorHAnsi" w:hAnsiTheme="majorHAnsi" w:cstheme="majorHAnsi"/>
        </w:rPr>
      </w:pPr>
    </w:p>
    <w:p w:rsidR="00A65DE2" w:rsidRDefault="00A65DE2" w:rsidP="00A65DE2">
      <w:pPr>
        <w:pStyle w:val="NoSpacing"/>
        <w:ind w:left="360"/>
        <w:jc w:val="right"/>
        <w:rPr>
          <w:rFonts w:asciiTheme="majorHAnsi" w:hAnsiTheme="majorHAnsi" w:cstheme="majorHAnsi"/>
        </w:rPr>
      </w:pPr>
    </w:p>
    <w:p w:rsidR="00A65DE2" w:rsidRDefault="00A65DE2" w:rsidP="00A65DE2">
      <w:pPr>
        <w:pStyle w:val="NoSpacing"/>
        <w:ind w:left="360"/>
        <w:jc w:val="right"/>
        <w:rPr>
          <w:rFonts w:asciiTheme="majorHAnsi" w:hAnsiTheme="majorHAnsi" w:cstheme="majorHAnsi"/>
        </w:rPr>
      </w:pPr>
    </w:p>
    <w:p w:rsidR="00A65DE2" w:rsidRDefault="00A65DE2" w:rsidP="00A65DE2">
      <w:pPr>
        <w:pStyle w:val="NoSpacing"/>
        <w:ind w:left="360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PREDSJEDNIK UPRAVNOG VIJEĆA</w:t>
      </w:r>
    </w:p>
    <w:p w:rsidR="00A65DE2" w:rsidRDefault="00A65DE2" w:rsidP="00A65DE2">
      <w:pPr>
        <w:pStyle w:val="NoSpacing"/>
        <w:ind w:left="360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Milenko Drljepan</w:t>
      </w:r>
    </w:p>
    <w:p w:rsidR="0067500D" w:rsidRDefault="0067500D" w:rsidP="001444A3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p w:rsidR="005D08B3" w:rsidRDefault="005D08B3" w:rsidP="005D08B3">
      <w:pPr>
        <w:pStyle w:val="NoSpacing"/>
        <w:rPr>
          <w:rFonts w:asciiTheme="majorHAnsi" w:hAnsiTheme="majorHAnsi" w:cstheme="majorHAnsi"/>
        </w:rPr>
      </w:pPr>
    </w:p>
    <w:sectPr w:rsidR="005D08B3" w:rsidSect="004D34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65E78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3DDB3A43"/>
    <w:multiLevelType w:val="hybridMultilevel"/>
    <w:tmpl w:val="1938C18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D2411F"/>
    <w:multiLevelType w:val="hybridMultilevel"/>
    <w:tmpl w:val="366295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841943"/>
    <w:multiLevelType w:val="hybridMultilevel"/>
    <w:tmpl w:val="291691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1D0AC7"/>
    <w:multiLevelType w:val="hybridMultilevel"/>
    <w:tmpl w:val="5F56EF98"/>
    <w:lvl w:ilvl="0" w:tplc="008E9BE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1D14"/>
    <w:rsid w:val="0003416E"/>
    <w:rsid w:val="00094ADC"/>
    <w:rsid w:val="000C2BA3"/>
    <w:rsid w:val="000C3516"/>
    <w:rsid w:val="000F5BE1"/>
    <w:rsid w:val="001106CA"/>
    <w:rsid w:val="00111D14"/>
    <w:rsid w:val="001444A3"/>
    <w:rsid w:val="00167E61"/>
    <w:rsid w:val="002469EF"/>
    <w:rsid w:val="002A32AD"/>
    <w:rsid w:val="002E6D6E"/>
    <w:rsid w:val="00331F87"/>
    <w:rsid w:val="003457C9"/>
    <w:rsid w:val="00354049"/>
    <w:rsid w:val="00366603"/>
    <w:rsid w:val="003D68DA"/>
    <w:rsid w:val="004A5F9D"/>
    <w:rsid w:val="004D34F7"/>
    <w:rsid w:val="004F2504"/>
    <w:rsid w:val="00535792"/>
    <w:rsid w:val="00574EB8"/>
    <w:rsid w:val="00576328"/>
    <w:rsid w:val="005A5C22"/>
    <w:rsid w:val="005D08B3"/>
    <w:rsid w:val="00610F6B"/>
    <w:rsid w:val="0062203D"/>
    <w:rsid w:val="0067500D"/>
    <w:rsid w:val="007C7583"/>
    <w:rsid w:val="007F0ED6"/>
    <w:rsid w:val="0085680B"/>
    <w:rsid w:val="009531E0"/>
    <w:rsid w:val="00A65DE2"/>
    <w:rsid w:val="00B76880"/>
    <w:rsid w:val="00C10B79"/>
    <w:rsid w:val="00C11DC0"/>
    <w:rsid w:val="00CD6C5C"/>
    <w:rsid w:val="00D3584F"/>
    <w:rsid w:val="00DD1D05"/>
    <w:rsid w:val="00E26A17"/>
    <w:rsid w:val="00E6722F"/>
    <w:rsid w:val="00FC5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4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416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500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750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32A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67E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1196</Words>
  <Characters>6820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Landeka</dc:creator>
  <cp:keywords/>
  <dc:description/>
  <cp:lastModifiedBy>Ured</cp:lastModifiedBy>
  <cp:revision>28</cp:revision>
  <cp:lastPrinted>2021-12-14T10:30:00Z</cp:lastPrinted>
  <dcterms:created xsi:type="dcterms:W3CDTF">2021-01-07T14:09:00Z</dcterms:created>
  <dcterms:modified xsi:type="dcterms:W3CDTF">2021-12-14T10:41:00Z</dcterms:modified>
</cp:coreProperties>
</file>